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FA" w:rsidRPr="004469EE" w:rsidRDefault="00D7286A" w:rsidP="00B559FA">
      <w:pPr>
        <w:pStyle w:val="Title"/>
        <w:rPr>
          <w:rFonts w:ascii="Verdana" w:hAnsi="Verdana"/>
          <w:color w:val="000000" w:themeColor="text1"/>
        </w:rPr>
      </w:pPr>
      <w:r w:rsidRPr="004469EE">
        <w:rPr>
          <w:rFonts w:ascii="Verdana" w:hAnsi="Verdana"/>
          <w:color w:val="000000" w:themeColor="text1"/>
        </w:rPr>
        <w:t>Luis Rubén Valdenegro Valdes</w:t>
      </w:r>
      <w:r w:rsidR="00B559FA" w:rsidRPr="004469EE">
        <w:rPr>
          <w:rFonts w:ascii="Verdana" w:hAnsi="Verdana"/>
          <w:color w:val="000000" w:themeColor="text1"/>
        </w:rPr>
        <w:t xml:space="preserve">                 </w:t>
      </w:r>
    </w:p>
    <w:p w:rsidR="008074E2" w:rsidRDefault="00E640A7" w:rsidP="008074E2">
      <w:pPr>
        <w:pStyle w:val="Encabezadodelaseccin"/>
        <w:spacing w:before="0" w:after="0"/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</w:pPr>
      <w:sdt>
        <w:sdtPr>
          <w:rPr>
            <w:rFonts w:asciiTheme="minorHAnsi" w:eastAsiaTheme="minorHAnsi" w:hAnsiTheme="minorHAnsi" w:cstheme="minorBidi"/>
            <w:b w:val="0"/>
            <w:bCs w:val="0"/>
            <w:noProof/>
            <w:color w:val="404040" w:themeColor="text1" w:themeTint="BF"/>
            <w:sz w:val="18"/>
          </w:rPr>
          <w:alias w:val="Dirección"/>
          <w:tag w:val=""/>
          <w:id w:val="-593780209"/>
          <w:placeholder>
            <w:docPart w:val="6D8AF817DC2B4E65BC4875113AA85685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Dirección: </w:t>
          </w:r>
          <w:r w:rsidR="00583464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Alcalde Pedro Alarcon </w:t>
          </w:r>
          <w:r w:rsidR="00D433D4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#</w:t>
          </w:r>
          <w:r w:rsidR="00583464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901</w:t>
          </w:r>
          <w:r w:rsidR="00850BCE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,</w:t>
          </w:r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 San Miguel</w:t>
          </w:r>
        </w:sdtContent>
      </w:sdt>
      <w:r w:rsidR="008074E2" w:rsidRPr="0050094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 | </w:t>
      </w:r>
      <w:sdt>
        <w:sdtPr>
          <w:rPr>
            <w:rFonts w:asciiTheme="minorHAnsi" w:eastAsiaTheme="minorHAnsi" w:hAnsiTheme="minorHAnsi" w:cstheme="minorBidi"/>
            <w:b w:val="0"/>
            <w:bCs w:val="0"/>
            <w:noProof/>
            <w:color w:val="404040" w:themeColor="text1" w:themeTint="BF"/>
            <w:sz w:val="18"/>
          </w:rPr>
          <w:alias w:val="Teléfono"/>
          <w:tag w:val=""/>
          <w:id w:val="-1416317146"/>
          <w:placeholder>
            <w:docPart w:val="20C07664481242EBBB639C188362B2E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Celular: +569 </w:t>
          </w:r>
          <w:r w:rsidR="00D7286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42330971</w:t>
          </w:r>
        </w:sdtContent>
      </w:sdt>
      <w:r w:rsidR="008074E2" w:rsidRPr="0050094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 | </w:t>
      </w:r>
      <w:sdt>
        <w:sdtPr>
          <w:rPr>
            <w:rFonts w:asciiTheme="minorHAnsi" w:eastAsiaTheme="minorHAnsi" w:hAnsiTheme="minorHAnsi" w:cstheme="minorBidi"/>
            <w:b w:val="0"/>
            <w:bCs w:val="0"/>
            <w:noProof/>
            <w:color w:val="404040" w:themeColor="text1" w:themeTint="BF"/>
            <w:sz w:val="18"/>
          </w:rPr>
          <w:alias w:val="Correo electrónico"/>
          <w:tag w:val=""/>
          <w:id w:val="-391963670"/>
          <w:placeholder>
            <w:docPart w:val="FDD32736CB0E489AA1181EE17A58DBC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Mail: </w:t>
          </w:r>
          <w:r w:rsidR="009B66D1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 xml:space="preserve"> rvaldenegrov</w:t>
          </w:r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@</w:t>
          </w:r>
          <w:r w:rsidR="009B66D1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icloud</w:t>
          </w:r>
          <w:r w:rsidR="00B559FA" w:rsidRPr="00B559FA">
            <w:rPr>
              <w:rFonts w:asciiTheme="minorHAnsi" w:eastAsiaTheme="minorHAnsi" w:hAnsiTheme="minorHAnsi" w:cstheme="minorBidi"/>
              <w:b w:val="0"/>
              <w:bCs w:val="0"/>
              <w:noProof/>
              <w:color w:val="404040" w:themeColor="text1" w:themeTint="BF"/>
              <w:sz w:val="18"/>
            </w:rPr>
            <w:t>.com</w:t>
          </w:r>
        </w:sdtContent>
      </w:sdt>
      <w:r w:rsidR="0050094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 </w:t>
      </w:r>
      <w:r w:rsidR="00500942" w:rsidRPr="00843DB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|</w:t>
      </w:r>
      <w:r w:rsidR="0050094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 </w:t>
      </w:r>
      <w:r w:rsidR="008074E2" w:rsidRPr="00843DB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Fecha de nacimiento: </w:t>
      </w:r>
      <w:r w:rsidR="00D7286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20</w:t>
      </w:r>
      <w:r w:rsidR="008074E2" w:rsidRPr="00843DB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 de </w:t>
      </w:r>
      <w:r w:rsidR="00D7286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Octubre</w:t>
      </w:r>
      <w:r w:rsidR="008074E2" w:rsidRPr="00843DB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 de </w:t>
      </w:r>
      <w:r w:rsidR="00D7286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>1986</w:t>
      </w:r>
      <w:r w:rsidR="00B559FA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18"/>
        </w:rPr>
        <w:t xml:space="preserve"> |</w:t>
      </w:r>
    </w:p>
    <w:p w:rsidR="004C3B4C" w:rsidRPr="004C3B4C" w:rsidRDefault="004C3B4C" w:rsidP="004C3B4C">
      <w:pPr>
        <w:rPr>
          <w:b/>
          <w:bCs/>
          <w:caps/>
          <w:color w:val="262626" w:themeColor="text1" w:themeTint="D9"/>
        </w:rPr>
      </w:pPr>
    </w:p>
    <w:p w:rsidR="00352961" w:rsidRPr="004C3B4C" w:rsidRDefault="00B559FA" w:rsidP="004C3B4C">
      <w:pPr>
        <w:rPr>
          <w:b/>
          <w:bCs/>
          <w:caps/>
          <w:color w:val="262626" w:themeColor="text1" w:themeTint="D9"/>
        </w:rPr>
      </w:pPr>
      <w:r>
        <w:rPr>
          <w:b/>
          <w:bCs/>
          <w:caps/>
          <w:color w:val="262626" w:themeColor="text1" w:themeTint="D9"/>
        </w:rPr>
        <w:t>estudiante de ingenieria en comercio exterior</w:t>
      </w:r>
    </w:p>
    <w:p w:rsidR="004967A7" w:rsidRDefault="00C51C5F" w:rsidP="004D7F49">
      <w:pPr>
        <w:pStyle w:val="Encabezadodelaseccin"/>
        <w:spacing w:before="0" w:after="0"/>
        <w:rPr>
          <w:noProof/>
        </w:rPr>
      </w:pPr>
      <w:r w:rsidRPr="004469EE">
        <w:rPr>
          <w:noProof/>
          <w:color w:val="000000" w:themeColor="text1"/>
        </w:rPr>
        <w:t>Objetivo</w:t>
      </w:r>
    </w:p>
    <w:p w:rsidR="00CB77AD" w:rsidRDefault="004D7F49" w:rsidP="00CB77AD">
      <w:pPr>
        <w:pStyle w:val="ListBullet"/>
        <w:rPr>
          <w:noProof/>
        </w:rPr>
      </w:pPr>
      <w:r>
        <w:t xml:space="preserve">Persona respetuosa, alegre y comprometida, capaz de desenvolverse bien dentro de un lugar de trabajo, </w:t>
      </w:r>
      <w:r w:rsidR="00D7286A">
        <w:t>colaborador</w:t>
      </w:r>
      <w:r>
        <w:t>, con facilidad de trabaja</w:t>
      </w:r>
      <w:r w:rsidR="00CB77AD">
        <w:t>r bajo presión y en equipo</w:t>
      </w:r>
      <w:r>
        <w:t>,</w:t>
      </w:r>
      <w:r w:rsidR="00CB77AD">
        <w:t xml:space="preserve"> con énfasis en fortalecer, y aportar a su equipo de </w:t>
      </w:r>
      <w:r w:rsidR="00D7286A">
        <w:t>trabajo, capaz de adaptarse al cambio de forma rápida</w:t>
      </w:r>
      <w:r w:rsidR="00CB77AD">
        <w:t xml:space="preserve"> </w:t>
      </w:r>
      <w:r w:rsidR="00D7286A">
        <w:t xml:space="preserve">y continuamente </w:t>
      </w:r>
      <w:r w:rsidR="00CB77AD">
        <w:t xml:space="preserve">buscando sobrepasar las metas propuestas. </w:t>
      </w:r>
      <w:r w:rsidR="006E38FA">
        <w:t>Proactivo con</w:t>
      </w:r>
      <w:r w:rsidR="00B559FA">
        <w:t xml:space="preserve"> orientación </w:t>
      </w:r>
      <w:r w:rsidR="00D7286A">
        <w:t xml:space="preserve">a las relaciones comerciales, y a la coordinación de </w:t>
      </w:r>
      <w:r w:rsidR="006E38FA">
        <w:t>operaciones.</w:t>
      </w:r>
      <w:r w:rsidR="00B559FA">
        <w:t xml:space="preserve"> </w:t>
      </w:r>
    </w:p>
    <w:p w:rsidR="00CB77AD" w:rsidRDefault="00CB77AD" w:rsidP="00CB77AD">
      <w:pPr>
        <w:pStyle w:val="ListBullet"/>
        <w:numPr>
          <w:ilvl w:val="0"/>
          <w:numId w:val="0"/>
        </w:numPr>
        <w:ind w:left="144"/>
        <w:rPr>
          <w:noProof/>
        </w:rPr>
      </w:pPr>
    </w:p>
    <w:p w:rsidR="004967A7" w:rsidRPr="004469EE" w:rsidRDefault="00C51C5F" w:rsidP="00CB77AD">
      <w:pPr>
        <w:pStyle w:val="ListBullet"/>
        <w:numPr>
          <w:ilvl w:val="0"/>
          <w:numId w:val="0"/>
        </w:numPr>
        <w:ind w:left="144" w:hanging="144"/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4"/>
        </w:rPr>
      </w:pPr>
      <w:r w:rsidRPr="004469EE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4"/>
        </w:rPr>
        <w:t>Educación</w:t>
      </w:r>
    </w:p>
    <w:p w:rsidR="004967A7" w:rsidRDefault="00433141" w:rsidP="004D7F49">
      <w:pPr>
        <w:pStyle w:val="Subseccin"/>
        <w:spacing w:before="0" w:after="0"/>
      </w:pPr>
      <w:r>
        <w:t>Ingenieria En comercio exterior</w:t>
      </w:r>
      <w:r w:rsidR="004D7F49">
        <w:t xml:space="preserve"> © | DUOC UC</w:t>
      </w:r>
    </w:p>
    <w:p w:rsidR="004D7F49" w:rsidRPr="004D7F49" w:rsidRDefault="004D7F49" w:rsidP="004D7F49">
      <w:pPr>
        <w:pStyle w:val="Subseccin"/>
        <w:spacing w:before="0" w:after="0"/>
        <w:rPr>
          <w:noProof/>
          <w:sz w:val="14"/>
        </w:rPr>
      </w:pPr>
    </w:p>
    <w:p w:rsidR="004D7F49" w:rsidRDefault="004D7F49" w:rsidP="004D7F49">
      <w:pPr>
        <w:pStyle w:val="Subseccin"/>
        <w:spacing w:before="0" w:after="0"/>
        <w:rPr>
          <w:b w:val="0"/>
          <w:bCs w:val="0"/>
          <w:caps w:val="0"/>
          <w:noProof/>
          <w:color w:val="404040" w:themeColor="text1" w:themeTint="BF"/>
        </w:rPr>
      </w:pPr>
      <w:r w:rsidRPr="004D7F49">
        <w:rPr>
          <w:b w:val="0"/>
          <w:bCs w:val="0"/>
          <w:caps w:val="0"/>
          <w:noProof/>
          <w:color w:val="404040" w:themeColor="text1" w:themeTint="BF"/>
        </w:rPr>
        <w:t xml:space="preserve">· Especialidad principal: Importaciones, exportaciones, logística, </w:t>
      </w:r>
      <w:r w:rsidR="00D7286A">
        <w:rPr>
          <w:b w:val="0"/>
          <w:bCs w:val="0"/>
          <w:caps w:val="0"/>
          <w:noProof/>
          <w:color w:val="404040" w:themeColor="text1" w:themeTint="BF"/>
        </w:rPr>
        <w:t>apertura de nuevos mercados, y analisis de costos en las operaciones de transporte local e internacional.</w:t>
      </w:r>
    </w:p>
    <w:p w:rsidR="00D7286A" w:rsidRPr="004D7F49" w:rsidRDefault="00D7286A" w:rsidP="004D7F49">
      <w:pPr>
        <w:pStyle w:val="Subseccin"/>
        <w:spacing w:before="0" w:after="0"/>
        <w:rPr>
          <w:b w:val="0"/>
          <w:bCs w:val="0"/>
          <w:caps w:val="0"/>
          <w:noProof/>
          <w:color w:val="404040" w:themeColor="text1" w:themeTint="BF"/>
        </w:rPr>
      </w:pPr>
    </w:p>
    <w:p w:rsidR="00D7286A" w:rsidRDefault="00D7286A" w:rsidP="00D7286A">
      <w:pPr>
        <w:pStyle w:val="Subseccin"/>
        <w:spacing w:before="0" w:after="0"/>
      </w:pPr>
      <w:r>
        <w:t>Tecnico En comercio exterior © | DUOC UC</w:t>
      </w:r>
    </w:p>
    <w:p w:rsidR="00D7286A" w:rsidRDefault="00D7286A" w:rsidP="00D7286A">
      <w:pPr>
        <w:pStyle w:val="Subseccin"/>
        <w:spacing w:before="0" w:after="0"/>
      </w:pPr>
    </w:p>
    <w:p w:rsidR="00D7286A" w:rsidRDefault="00D7286A" w:rsidP="00D7286A">
      <w:pPr>
        <w:pStyle w:val="Subseccin"/>
        <w:spacing w:before="0" w:after="0"/>
        <w:rPr>
          <w:noProof/>
        </w:rPr>
      </w:pPr>
      <w:r w:rsidRPr="004D7F49">
        <w:rPr>
          <w:b w:val="0"/>
          <w:bCs w:val="0"/>
          <w:caps w:val="0"/>
          <w:noProof/>
          <w:color w:val="404040" w:themeColor="text1" w:themeTint="BF"/>
        </w:rPr>
        <w:t xml:space="preserve">· Especialidad principal: </w:t>
      </w:r>
      <w:r>
        <w:rPr>
          <w:b w:val="0"/>
          <w:bCs w:val="0"/>
          <w:caps w:val="0"/>
          <w:noProof/>
          <w:color w:val="404040" w:themeColor="text1" w:themeTint="BF"/>
        </w:rPr>
        <w:t>G</w:t>
      </w:r>
      <w:r w:rsidRPr="004D7F49">
        <w:rPr>
          <w:b w:val="0"/>
          <w:bCs w:val="0"/>
          <w:caps w:val="0"/>
          <w:noProof/>
          <w:color w:val="404040" w:themeColor="text1" w:themeTint="BF"/>
        </w:rPr>
        <w:t xml:space="preserve">estión aduanera y bancaria, transporte y seguro </w:t>
      </w:r>
      <w:r>
        <w:rPr>
          <w:b w:val="0"/>
          <w:bCs w:val="0"/>
          <w:caps w:val="0"/>
          <w:noProof/>
          <w:color w:val="404040" w:themeColor="text1" w:themeTint="BF"/>
        </w:rPr>
        <w:t xml:space="preserve">internacional, confeccion de documentos asociados a las importaciones. </w:t>
      </w:r>
    </w:p>
    <w:p w:rsidR="004D7F49" w:rsidRPr="004469EE" w:rsidRDefault="004D7F49" w:rsidP="00C51C5F">
      <w:pPr>
        <w:pStyle w:val="Encabezadodelaseccin"/>
        <w:spacing w:before="480"/>
        <w:rPr>
          <w:noProof/>
          <w:color w:val="000000" w:themeColor="text1"/>
        </w:rPr>
      </w:pPr>
      <w:r w:rsidRPr="004469EE">
        <w:rPr>
          <w:noProof/>
          <w:color w:val="000000" w:themeColor="text1"/>
        </w:rPr>
        <w:t>Otros Estudios/ Cursos:</w:t>
      </w:r>
    </w:p>
    <w:p w:rsidR="004D7F49" w:rsidRDefault="00D7286A" w:rsidP="004D7F49">
      <w:pPr>
        <w:spacing w:after="0"/>
        <w:rPr>
          <w:b/>
        </w:rPr>
      </w:pPr>
      <w:r>
        <w:rPr>
          <w:b/>
        </w:rPr>
        <w:t xml:space="preserve">Diplomado en Gestión Logística. </w:t>
      </w:r>
    </w:p>
    <w:p w:rsidR="00D7286A" w:rsidRDefault="00BE0CEB" w:rsidP="004D7F49">
      <w:pPr>
        <w:spacing w:after="0"/>
      </w:pPr>
      <w:r>
        <w:t>·</w:t>
      </w:r>
      <w:r w:rsidR="00B559FA">
        <w:t>Control y gestión de Stocks.</w:t>
      </w:r>
    </w:p>
    <w:p w:rsidR="00C42272" w:rsidRDefault="00B559FA" w:rsidP="004D7F49">
      <w:pPr>
        <w:spacing w:after="0"/>
      </w:pPr>
      <w:r>
        <w:t xml:space="preserve"> </w:t>
      </w:r>
      <w:r w:rsidR="00D7286A">
        <w:t xml:space="preserve">·Análisis de inventarios. </w:t>
      </w:r>
    </w:p>
    <w:p w:rsidR="00D7286A" w:rsidRDefault="00D7286A" w:rsidP="00D7286A">
      <w:pPr>
        <w:spacing w:after="0"/>
      </w:pPr>
      <w:r>
        <w:t>·</w:t>
      </w:r>
      <w:r w:rsidR="007267CE">
        <w:t>Gestión</w:t>
      </w:r>
      <w:r>
        <w:t xml:space="preserve"> de </w:t>
      </w:r>
      <w:proofErr w:type="spellStart"/>
      <w:r>
        <w:t>Layout</w:t>
      </w:r>
      <w:proofErr w:type="spellEnd"/>
      <w:r>
        <w:t>.</w:t>
      </w:r>
      <w:bookmarkStart w:id="0" w:name="_GoBack"/>
      <w:bookmarkEnd w:id="0"/>
    </w:p>
    <w:p w:rsidR="0064229B" w:rsidRDefault="0064229B" w:rsidP="00D7286A">
      <w:pPr>
        <w:spacing w:after="0"/>
      </w:pPr>
    </w:p>
    <w:p w:rsidR="0064229B" w:rsidRDefault="0064229B" w:rsidP="0064229B">
      <w:pPr>
        <w:spacing w:after="0"/>
        <w:rPr>
          <w:b/>
        </w:rPr>
      </w:pPr>
      <w:r>
        <w:rPr>
          <w:b/>
        </w:rPr>
        <w:t xml:space="preserve">Diplomado en </w:t>
      </w:r>
      <w:r>
        <w:rPr>
          <w:b/>
        </w:rPr>
        <w:t xml:space="preserve">Riesgos </w:t>
      </w:r>
      <w:proofErr w:type="spellStart"/>
      <w:r>
        <w:rPr>
          <w:b/>
        </w:rPr>
        <w:t>Fianancieros</w:t>
      </w:r>
      <w:proofErr w:type="spellEnd"/>
      <w:r>
        <w:rPr>
          <w:b/>
        </w:rPr>
        <w:t xml:space="preserve">. </w:t>
      </w:r>
    </w:p>
    <w:p w:rsidR="0064229B" w:rsidRDefault="0064229B" w:rsidP="0064229B">
      <w:pPr>
        <w:spacing w:after="0"/>
      </w:pPr>
      <w:r>
        <w:t>·</w:t>
      </w:r>
      <w:r>
        <w:t>Revisión de estados financieros</w:t>
      </w:r>
      <w:r>
        <w:t>.</w:t>
      </w:r>
    </w:p>
    <w:p w:rsidR="0064229B" w:rsidRDefault="0064229B" w:rsidP="0064229B">
      <w:pPr>
        <w:spacing w:after="0"/>
      </w:pPr>
      <w:r>
        <w:t xml:space="preserve"> ·</w:t>
      </w:r>
      <w:r>
        <w:t xml:space="preserve">Test ácidos de </w:t>
      </w:r>
      <w:proofErr w:type="gramStart"/>
      <w:r>
        <w:t xml:space="preserve">compañías </w:t>
      </w:r>
      <w:r>
        <w:t>.</w:t>
      </w:r>
      <w:proofErr w:type="gramEnd"/>
      <w:r>
        <w:t xml:space="preserve"> </w:t>
      </w:r>
    </w:p>
    <w:p w:rsidR="0064229B" w:rsidRDefault="0064229B" w:rsidP="0064229B">
      <w:pPr>
        <w:spacing w:after="0"/>
      </w:pPr>
      <w:r>
        <w:t>·</w:t>
      </w:r>
      <w:r>
        <w:t>Proyecciones con estados de resultados</w:t>
      </w:r>
      <w:r>
        <w:t>.</w:t>
      </w:r>
    </w:p>
    <w:p w:rsidR="0064229B" w:rsidRDefault="0064229B" w:rsidP="00D7286A">
      <w:pPr>
        <w:spacing w:after="0"/>
      </w:pPr>
    </w:p>
    <w:p w:rsidR="00352961" w:rsidRPr="004D7F49" w:rsidRDefault="00352961" w:rsidP="004D7F49">
      <w:pPr>
        <w:spacing w:after="0"/>
        <w:rPr>
          <w:b/>
        </w:rPr>
      </w:pPr>
    </w:p>
    <w:p w:rsidR="00C42272" w:rsidRDefault="00C42272" w:rsidP="004D7F49">
      <w:pPr>
        <w:spacing w:after="0"/>
        <w:rPr>
          <w:b/>
        </w:rPr>
      </w:pPr>
    </w:p>
    <w:p w:rsidR="00B559FA" w:rsidRPr="004D7F49" w:rsidRDefault="00B559FA" w:rsidP="0028211F">
      <w:pPr>
        <w:spacing w:after="0"/>
        <w:rPr>
          <w:b/>
        </w:rPr>
      </w:pPr>
    </w:p>
    <w:p w:rsidR="004D7F49" w:rsidRPr="004469EE" w:rsidRDefault="004D7F49">
      <w:pPr>
        <w:pStyle w:val="Subseccin"/>
        <w:spacing w:before="100"/>
        <w:rPr>
          <w:rFonts w:asciiTheme="majorHAnsi" w:eastAsiaTheme="majorEastAsia" w:hAnsiTheme="majorHAnsi" w:cstheme="majorBidi"/>
          <w:caps w:val="0"/>
          <w:noProof/>
          <w:color w:val="000000" w:themeColor="text1"/>
          <w:sz w:val="24"/>
        </w:rPr>
      </w:pPr>
      <w:r w:rsidRPr="004469EE">
        <w:rPr>
          <w:rFonts w:asciiTheme="majorHAnsi" w:eastAsiaTheme="majorEastAsia" w:hAnsiTheme="majorHAnsi" w:cstheme="majorBidi"/>
          <w:caps w:val="0"/>
          <w:noProof/>
          <w:color w:val="000000" w:themeColor="text1"/>
          <w:sz w:val="24"/>
        </w:rPr>
        <w:t xml:space="preserve">Aptitudes </w:t>
      </w:r>
    </w:p>
    <w:p w:rsidR="00352961" w:rsidRDefault="00352961">
      <w:pPr>
        <w:pStyle w:val="Subseccin"/>
        <w:spacing w:before="100"/>
        <w:rPr>
          <w:noProof/>
        </w:rPr>
      </w:pPr>
    </w:p>
    <w:p w:rsidR="004967A7" w:rsidRDefault="00C51C5F">
      <w:pPr>
        <w:pStyle w:val="Subseccin"/>
        <w:spacing w:before="100"/>
        <w:rPr>
          <w:noProof/>
        </w:rPr>
      </w:pPr>
      <w:r>
        <w:rPr>
          <w:noProof/>
        </w:rPr>
        <w:t>Administración</w:t>
      </w:r>
    </w:p>
    <w:p w:rsidR="004D7F49" w:rsidRDefault="004D7F49" w:rsidP="004D7F49">
      <w:pPr>
        <w:pStyle w:val="ListBullet"/>
        <w:numPr>
          <w:ilvl w:val="0"/>
          <w:numId w:val="0"/>
        </w:numPr>
        <w:rPr>
          <w:b/>
          <w:bCs/>
          <w:caps/>
          <w:noProof/>
          <w:color w:val="262626" w:themeColor="text1" w:themeTint="D9"/>
        </w:rPr>
      </w:pPr>
      <w:r w:rsidRPr="004D7F49">
        <w:rPr>
          <w:b/>
          <w:bCs/>
          <w:caps/>
          <w:noProof/>
          <w:color w:val="262626" w:themeColor="text1" w:themeTint="D9"/>
        </w:rPr>
        <w:t>LIDERAZGO</w:t>
      </w:r>
    </w:p>
    <w:p w:rsidR="00B559FA" w:rsidRDefault="005E4607" w:rsidP="00B559FA">
      <w:pPr>
        <w:pStyle w:val="Subseccin"/>
        <w:spacing w:before="100"/>
        <w:rPr>
          <w:noProof/>
        </w:rPr>
      </w:pPr>
      <w:r>
        <w:rPr>
          <w:noProof/>
        </w:rPr>
        <w:t>adaptabilidad</w:t>
      </w:r>
      <w:r w:rsidR="00B559FA">
        <w:rPr>
          <w:noProof/>
        </w:rPr>
        <w:t xml:space="preserve"> al cambio</w:t>
      </w:r>
    </w:p>
    <w:p w:rsidR="004D7F49" w:rsidRPr="004469EE" w:rsidRDefault="004D7F49">
      <w:pPr>
        <w:pStyle w:val="Encabezadodelaseccin"/>
        <w:rPr>
          <w:noProof/>
          <w:color w:val="000000" w:themeColor="text1"/>
        </w:rPr>
      </w:pPr>
      <w:r w:rsidRPr="004469EE">
        <w:rPr>
          <w:noProof/>
          <w:color w:val="000000" w:themeColor="text1"/>
        </w:rPr>
        <w:t>Conocimientos</w:t>
      </w:r>
    </w:p>
    <w:p w:rsidR="005439D6" w:rsidRDefault="005439D6" w:rsidP="005439D6">
      <w:pPr>
        <w:spacing w:after="0"/>
        <w:rPr>
          <w:b/>
        </w:rPr>
      </w:pPr>
      <w:r>
        <w:rPr>
          <w:b/>
        </w:rPr>
        <w:t>ADUANANET</w:t>
      </w:r>
    </w:p>
    <w:p w:rsidR="005439D6" w:rsidRPr="0028211F" w:rsidRDefault="005439D6" w:rsidP="005439D6">
      <w:pPr>
        <w:spacing w:after="0"/>
        <w:rPr>
          <w:b/>
          <w:sz w:val="12"/>
        </w:rPr>
      </w:pPr>
    </w:p>
    <w:p w:rsidR="005439D6" w:rsidRDefault="005439D6" w:rsidP="005439D6">
      <w:r>
        <w:t>· Manejo programa nivel avanzado</w:t>
      </w:r>
    </w:p>
    <w:p w:rsidR="004D7F49" w:rsidRDefault="004D7F49" w:rsidP="004D7F49">
      <w:pPr>
        <w:spacing w:after="0"/>
        <w:rPr>
          <w:b/>
        </w:rPr>
      </w:pPr>
      <w:r w:rsidRPr="004D7F49">
        <w:rPr>
          <w:b/>
        </w:rPr>
        <w:lastRenderedPageBreak/>
        <w:t>MICROSOFT OFFICE</w:t>
      </w:r>
    </w:p>
    <w:p w:rsidR="004D7F49" w:rsidRPr="004D7F49" w:rsidRDefault="004D7F49" w:rsidP="004D7F49">
      <w:pPr>
        <w:spacing w:after="0"/>
        <w:rPr>
          <w:noProof/>
          <w:sz w:val="12"/>
        </w:rPr>
      </w:pPr>
    </w:p>
    <w:p w:rsidR="005439D6" w:rsidRDefault="004D7F49" w:rsidP="004D7F49">
      <w:pPr>
        <w:spacing w:after="0"/>
      </w:pPr>
      <w:r>
        <w:t>· Dominio de Microsoft office nivel medio – avanzado. · Excel (avanzado</w:t>
      </w:r>
      <w:r w:rsidR="005E4607">
        <w:t xml:space="preserve">) </w:t>
      </w:r>
    </w:p>
    <w:p w:rsidR="00021FCA" w:rsidRDefault="00021FCA" w:rsidP="004D7F49">
      <w:pPr>
        <w:spacing w:after="0"/>
        <w:rPr>
          <w:b/>
        </w:rPr>
      </w:pPr>
    </w:p>
    <w:p w:rsidR="005439D6" w:rsidRPr="005E4607" w:rsidRDefault="005E4607" w:rsidP="004D7F49">
      <w:pPr>
        <w:spacing w:after="0"/>
      </w:pPr>
      <w:r>
        <w:rPr>
          <w:b/>
        </w:rPr>
        <w:t xml:space="preserve">INGLES </w:t>
      </w:r>
    </w:p>
    <w:p w:rsidR="0078300A" w:rsidRDefault="00A81007" w:rsidP="006E38FA">
      <w:pPr>
        <w:spacing w:after="0"/>
        <w:rPr>
          <w:noProof/>
        </w:rPr>
      </w:pPr>
      <w:r>
        <w:t xml:space="preserve">· </w:t>
      </w:r>
      <w:r w:rsidR="005E4607" w:rsidRPr="005E4607">
        <w:t>Dominio del inglés</w:t>
      </w:r>
      <w:r w:rsidR="005E4607">
        <w:t>: N</w:t>
      </w:r>
      <w:r w:rsidR="005E4607" w:rsidRPr="005E4607">
        <w:t xml:space="preserve">ivel </w:t>
      </w:r>
      <w:r w:rsidR="00D7286A">
        <w:t>Avanzado</w:t>
      </w:r>
      <w:r w:rsidR="005E4607" w:rsidRPr="005E4607">
        <w:t xml:space="preserve">. </w:t>
      </w:r>
    </w:p>
    <w:p w:rsidR="004967A7" w:rsidRDefault="00C51C5F" w:rsidP="004D7F49">
      <w:pPr>
        <w:pStyle w:val="Encabezadodelaseccin"/>
        <w:spacing w:before="0" w:after="0"/>
        <w:rPr>
          <w:noProof/>
          <w:color w:val="000000" w:themeColor="text1"/>
        </w:rPr>
      </w:pPr>
      <w:r w:rsidRPr="004469EE">
        <w:rPr>
          <w:noProof/>
          <w:color w:val="000000" w:themeColor="text1"/>
        </w:rPr>
        <w:t>Experiencia</w:t>
      </w:r>
    </w:p>
    <w:p w:rsidR="00AD4FA2" w:rsidRDefault="00AD4FA2" w:rsidP="00AD4FA2"/>
    <w:p w:rsidR="00AD4FA2" w:rsidRDefault="00AD4FA2" w:rsidP="00AD4FA2">
      <w:pPr>
        <w:pStyle w:val="Subseccin"/>
        <w:spacing w:before="0" w:after="0"/>
      </w:pPr>
      <w:r>
        <w:t xml:space="preserve">JEFE DE COMERCIO EXTERIOR | gLENCORE CHILE Spa   | aGOSTO  2019 –actualmente | </w:t>
      </w:r>
    </w:p>
    <w:p w:rsidR="00AD4FA2" w:rsidRDefault="00AD4FA2" w:rsidP="00AD4FA2">
      <w:pPr>
        <w:pStyle w:val="Subseccin"/>
        <w:spacing w:before="0" w:after="0"/>
      </w:pPr>
      <w:r>
        <w:rPr>
          <w:b w:val="0"/>
          <w:bCs w:val="0"/>
          <w:caps w:val="0"/>
          <w:color w:val="404040" w:themeColor="text1" w:themeTint="BF"/>
        </w:rPr>
        <w:t xml:space="preserve">· Encargado de negociar con los diferentes proveedores de transporte local e internacional, coordinar la entrega oportuna y correcto embarque de las compras realizadas por Lomas Bayas y Altonorte, debe identificar sinergias a nivel regional para generar ahorro en los costos. </w:t>
      </w:r>
    </w:p>
    <w:p w:rsidR="00BA0C80" w:rsidRDefault="00BA0C80" w:rsidP="004C3B4C">
      <w:pPr>
        <w:pStyle w:val="Subseccin"/>
        <w:spacing w:before="0" w:after="0"/>
      </w:pPr>
    </w:p>
    <w:p w:rsidR="008B1BAD" w:rsidRDefault="008B1BAD" w:rsidP="004C3B4C">
      <w:pPr>
        <w:pStyle w:val="Subseccin"/>
        <w:spacing w:before="0" w:after="0"/>
      </w:pPr>
    </w:p>
    <w:p w:rsidR="008B1BAD" w:rsidRDefault="00D7286A" w:rsidP="008B1BAD">
      <w:pPr>
        <w:pStyle w:val="Subseccin"/>
        <w:spacing w:before="0" w:after="0"/>
      </w:pPr>
      <w:r>
        <w:t>ADMINISTRADOR DE CONTRATOS</w:t>
      </w:r>
      <w:r w:rsidR="008B1BAD">
        <w:t xml:space="preserve"> | </w:t>
      </w:r>
      <w:r>
        <w:t>gLENCORE CHILE Spa</w:t>
      </w:r>
      <w:r w:rsidR="008B1BAD">
        <w:t xml:space="preserve">   | </w:t>
      </w:r>
      <w:r>
        <w:t xml:space="preserve">julio </w:t>
      </w:r>
      <w:r w:rsidR="008B1BAD">
        <w:t xml:space="preserve"> </w:t>
      </w:r>
      <w:r>
        <w:t>2015</w:t>
      </w:r>
      <w:r w:rsidR="008B1BAD">
        <w:t xml:space="preserve"> –actualmente | </w:t>
      </w:r>
    </w:p>
    <w:p w:rsidR="008B1BAD" w:rsidRDefault="008B1BAD" w:rsidP="004C3B4C">
      <w:pPr>
        <w:pStyle w:val="Subseccin"/>
        <w:spacing w:before="0" w:after="0"/>
      </w:pPr>
      <w:r>
        <w:rPr>
          <w:b w:val="0"/>
          <w:bCs w:val="0"/>
          <w:caps w:val="0"/>
          <w:color w:val="404040" w:themeColor="text1" w:themeTint="BF"/>
        </w:rPr>
        <w:t xml:space="preserve">· Realiza labores de </w:t>
      </w:r>
      <w:r w:rsidR="00D7286A">
        <w:rPr>
          <w:b w:val="0"/>
          <w:bCs w:val="0"/>
          <w:caps w:val="0"/>
          <w:color w:val="404040" w:themeColor="text1" w:themeTint="BF"/>
        </w:rPr>
        <w:t>administración de contratos, coordinación logística, representación ante aduanas en aforos y en el proyecto 23ter, se encarga de las relaciones comerciales con los proveedores y clientes, realiza coberturas</w:t>
      </w:r>
      <w:r w:rsidR="00F91470">
        <w:rPr>
          <w:b w:val="0"/>
          <w:bCs w:val="0"/>
          <w:caps w:val="0"/>
          <w:color w:val="404040" w:themeColor="text1" w:themeTint="BF"/>
        </w:rPr>
        <w:t xml:space="preserve"> de mercados futuros, </w:t>
      </w:r>
      <w:r w:rsidR="00D7286A">
        <w:rPr>
          <w:b w:val="0"/>
          <w:bCs w:val="0"/>
          <w:caps w:val="0"/>
          <w:color w:val="404040" w:themeColor="text1" w:themeTint="BF"/>
        </w:rPr>
        <w:t>prepara documentación</w:t>
      </w:r>
      <w:r w:rsidR="00F91470">
        <w:rPr>
          <w:b w:val="0"/>
          <w:bCs w:val="0"/>
          <w:caps w:val="0"/>
          <w:color w:val="404040" w:themeColor="text1" w:themeTint="BF"/>
        </w:rPr>
        <w:t xml:space="preserve"> y transporte</w:t>
      </w:r>
      <w:r w:rsidR="00D7286A">
        <w:rPr>
          <w:b w:val="0"/>
          <w:bCs w:val="0"/>
          <w:caps w:val="0"/>
          <w:color w:val="404040" w:themeColor="text1" w:themeTint="BF"/>
        </w:rPr>
        <w:t xml:space="preserve"> de importaciones y exportaciones. </w:t>
      </w:r>
      <w:r>
        <w:rPr>
          <w:b w:val="0"/>
          <w:bCs w:val="0"/>
          <w:caps w:val="0"/>
          <w:color w:val="404040" w:themeColor="text1" w:themeTint="BF"/>
        </w:rPr>
        <w:t xml:space="preserve"> </w:t>
      </w:r>
    </w:p>
    <w:p w:rsidR="008B1BAD" w:rsidRDefault="008B1BAD" w:rsidP="004C3B4C">
      <w:pPr>
        <w:pStyle w:val="Subseccin"/>
        <w:spacing w:before="0" w:after="0"/>
      </w:pPr>
    </w:p>
    <w:p w:rsidR="008B1BAD" w:rsidRDefault="008B1BAD" w:rsidP="004C3B4C">
      <w:pPr>
        <w:pStyle w:val="Subseccin"/>
        <w:spacing w:before="0" w:after="0"/>
      </w:pPr>
    </w:p>
    <w:p w:rsidR="001F3E65" w:rsidRDefault="004C122F" w:rsidP="004C3B4C">
      <w:pPr>
        <w:pStyle w:val="Subseccin"/>
        <w:spacing w:before="0" w:after="0"/>
      </w:pPr>
      <w:r>
        <w:t>encargado de embarques cobre metalico</w:t>
      </w:r>
      <w:r w:rsidR="001A15F7">
        <w:t xml:space="preserve"> | </w:t>
      </w:r>
      <w:r>
        <w:t>hamburg SUD |</w:t>
      </w:r>
      <w:r w:rsidR="001A15F7">
        <w:t xml:space="preserve"> </w:t>
      </w:r>
      <w:r>
        <w:t xml:space="preserve">Octubre </w:t>
      </w:r>
      <w:r w:rsidR="008731E4">
        <w:t xml:space="preserve"> 201</w:t>
      </w:r>
      <w:r>
        <w:t>1</w:t>
      </w:r>
      <w:r w:rsidR="001A15F7">
        <w:t xml:space="preserve"> – </w:t>
      </w:r>
      <w:r>
        <w:t>julio</w:t>
      </w:r>
      <w:r w:rsidR="001A15F7">
        <w:t xml:space="preserve"> </w:t>
      </w:r>
      <w:r>
        <w:t>2015</w:t>
      </w:r>
      <w:r w:rsidR="00F60858">
        <w:t xml:space="preserve"> |</w:t>
      </w:r>
      <w:r w:rsidR="001A15F7">
        <w:t xml:space="preserve"> </w:t>
      </w:r>
    </w:p>
    <w:p w:rsidR="0078300A" w:rsidRDefault="001F3E65" w:rsidP="001F3E65">
      <w:pPr>
        <w:pStyle w:val="Subseccin"/>
        <w:spacing w:before="0" w:after="0"/>
      </w:pPr>
      <w:r>
        <w:rPr>
          <w:b w:val="0"/>
          <w:bCs w:val="0"/>
          <w:caps w:val="0"/>
          <w:color w:val="404040" w:themeColor="text1" w:themeTint="BF"/>
        </w:rPr>
        <w:t>· Se</w:t>
      </w:r>
      <w:r w:rsidR="004C122F">
        <w:rPr>
          <w:b w:val="0"/>
          <w:bCs w:val="0"/>
          <w:caps w:val="0"/>
          <w:color w:val="404040" w:themeColor="text1" w:themeTint="BF"/>
        </w:rPr>
        <w:t xml:space="preserve"> desempeña realizando labores coordinación para movimientos de cobre metálico desde la zona norte y central al mercado brasileño y asiático, fue </w:t>
      </w:r>
      <w:proofErr w:type="spellStart"/>
      <w:r w:rsidR="004C122F">
        <w:rPr>
          <w:b w:val="0"/>
          <w:bCs w:val="0"/>
          <w:caps w:val="0"/>
          <w:color w:val="404040" w:themeColor="text1" w:themeTint="BF"/>
        </w:rPr>
        <w:t>key</w:t>
      </w:r>
      <w:proofErr w:type="spellEnd"/>
      <w:r w:rsidR="004C122F">
        <w:rPr>
          <w:b w:val="0"/>
          <w:bCs w:val="0"/>
          <w:caps w:val="0"/>
          <w:color w:val="404040" w:themeColor="text1" w:themeTint="BF"/>
        </w:rPr>
        <w:t xml:space="preserve"> </w:t>
      </w:r>
      <w:proofErr w:type="spellStart"/>
      <w:r w:rsidR="004C122F">
        <w:rPr>
          <w:b w:val="0"/>
          <w:bCs w:val="0"/>
          <w:caps w:val="0"/>
          <w:color w:val="404040" w:themeColor="text1" w:themeTint="BF"/>
        </w:rPr>
        <w:t>user</w:t>
      </w:r>
      <w:proofErr w:type="spellEnd"/>
      <w:r w:rsidR="004C122F">
        <w:rPr>
          <w:b w:val="0"/>
          <w:bCs w:val="0"/>
          <w:caps w:val="0"/>
          <w:color w:val="404040" w:themeColor="text1" w:themeTint="BF"/>
        </w:rPr>
        <w:t xml:space="preserve"> de </w:t>
      </w:r>
      <w:proofErr w:type="spellStart"/>
      <w:r w:rsidR="004C122F">
        <w:rPr>
          <w:b w:val="0"/>
          <w:bCs w:val="0"/>
          <w:caps w:val="0"/>
          <w:color w:val="404040" w:themeColor="text1" w:themeTint="BF"/>
        </w:rPr>
        <w:t>tenders</w:t>
      </w:r>
      <w:proofErr w:type="spellEnd"/>
      <w:r w:rsidR="004C122F">
        <w:rPr>
          <w:b w:val="0"/>
          <w:bCs w:val="0"/>
          <w:caps w:val="0"/>
          <w:color w:val="404040" w:themeColor="text1" w:themeTint="BF"/>
        </w:rPr>
        <w:t xml:space="preserve"> en Miami durante 6 meses, realizo labores de cobranzas a clientes locas y extranjeros. </w:t>
      </w:r>
    </w:p>
    <w:p w:rsidR="001F3E65" w:rsidRDefault="001F3E65" w:rsidP="004C3B4C">
      <w:pPr>
        <w:pStyle w:val="Subseccin"/>
        <w:spacing w:before="0" w:after="0"/>
      </w:pPr>
    </w:p>
    <w:p w:rsidR="00C42272" w:rsidRDefault="00714174" w:rsidP="004C3B4C">
      <w:pPr>
        <w:pStyle w:val="Subseccin"/>
        <w:spacing w:before="0" w:after="0"/>
      </w:pPr>
      <w:r>
        <w:t>encargado de procesos |</w:t>
      </w:r>
      <w:r w:rsidR="00C42272">
        <w:t xml:space="preserve"> </w:t>
      </w:r>
      <w:r>
        <w:t>ULTRAMAR AGENCIA MARITIMA</w:t>
      </w:r>
      <w:r w:rsidR="00C42272">
        <w:t xml:space="preserve"> | </w:t>
      </w:r>
      <w:r>
        <w:t>OCTUBRE</w:t>
      </w:r>
      <w:r w:rsidR="00C75F59">
        <w:t xml:space="preserve"> </w:t>
      </w:r>
      <w:r>
        <w:t>2010</w:t>
      </w:r>
      <w:r w:rsidR="00C42272">
        <w:t>-</w:t>
      </w:r>
      <w:r w:rsidR="00C75F59">
        <w:t xml:space="preserve">septiembre </w:t>
      </w:r>
      <w:r>
        <w:t>2011</w:t>
      </w:r>
      <w:r w:rsidR="00C42272">
        <w:t xml:space="preserve"> |</w:t>
      </w:r>
    </w:p>
    <w:p w:rsidR="0078300A" w:rsidRDefault="00714174" w:rsidP="004C3B4C">
      <w:pPr>
        <w:pStyle w:val="Subseccin"/>
        <w:spacing w:before="0" w:after="0"/>
        <w:rPr>
          <w:b w:val="0"/>
          <w:bCs w:val="0"/>
          <w:caps w:val="0"/>
          <w:color w:val="404040" w:themeColor="text1" w:themeTint="BF"/>
        </w:rPr>
      </w:pPr>
      <w:r>
        <w:rPr>
          <w:b w:val="0"/>
          <w:bCs w:val="0"/>
          <w:caps w:val="0"/>
          <w:color w:val="404040" w:themeColor="text1" w:themeTint="BF"/>
        </w:rPr>
        <w:t xml:space="preserve">· </w:t>
      </w:r>
      <w:r w:rsidRPr="00714174">
        <w:rPr>
          <w:b w:val="0"/>
          <w:bCs w:val="0"/>
          <w:caps w:val="0"/>
          <w:color w:val="404040" w:themeColor="text1" w:themeTint="BF"/>
        </w:rPr>
        <w:t xml:space="preserve">Realiza labores de Customer Service, atención a publico presencial, tramitación de aperturas, canje de </w:t>
      </w:r>
      <w:proofErr w:type="spellStart"/>
      <w:r w:rsidRPr="00714174">
        <w:rPr>
          <w:b w:val="0"/>
          <w:bCs w:val="0"/>
          <w:caps w:val="0"/>
          <w:color w:val="404040" w:themeColor="text1" w:themeTint="BF"/>
        </w:rPr>
        <w:t>Bls</w:t>
      </w:r>
      <w:proofErr w:type="spellEnd"/>
      <w:r w:rsidRPr="00714174">
        <w:rPr>
          <w:b w:val="0"/>
          <w:bCs w:val="0"/>
          <w:caps w:val="0"/>
          <w:color w:val="404040" w:themeColor="text1" w:themeTint="BF"/>
        </w:rPr>
        <w:t>, envió de información a Aduana</w:t>
      </w:r>
      <w:r>
        <w:rPr>
          <w:b w:val="0"/>
          <w:bCs w:val="0"/>
          <w:caps w:val="0"/>
          <w:color w:val="404040" w:themeColor="text1" w:themeTint="BF"/>
        </w:rPr>
        <w:t xml:space="preserve">, coordinación con el área de recaudaciones de </w:t>
      </w:r>
      <w:proofErr w:type="spellStart"/>
      <w:r>
        <w:rPr>
          <w:b w:val="0"/>
          <w:bCs w:val="0"/>
          <w:caps w:val="0"/>
          <w:color w:val="404040" w:themeColor="text1" w:themeTint="BF"/>
        </w:rPr>
        <w:t>Hamburg</w:t>
      </w:r>
      <w:proofErr w:type="spellEnd"/>
      <w:r>
        <w:rPr>
          <w:b w:val="0"/>
          <w:bCs w:val="0"/>
          <w:caps w:val="0"/>
          <w:color w:val="404040" w:themeColor="text1" w:themeTint="BF"/>
        </w:rPr>
        <w:t xml:space="preserve"> Sud, tramitación aduanera de las compañías navieras Hyundai, </w:t>
      </w:r>
      <w:proofErr w:type="spellStart"/>
      <w:r>
        <w:rPr>
          <w:b w:val="0"/>
          <w:bCs w:val="0"/>
          <w:caps w:val="0"/>
          <w:color w:val="404040" w:themeColor="text1" w:themeTint="BF"/>
        </w:rPr>
        <w:t>Evergreen</w:t>
      </w:r>
      <w:proofErr w:type="spellEnd"/>
      <w:r>
        <w:rPr>
          <w:b w:val="0"/>
          <w:bCs w:val="0"/>
          <w:caps w:val="0"/>
          <w:color w:val="404040" w:themeColor="text1" w:themeTint="BF"/>
        </w:rPr>
        <w:t xml:space="preserve">, MOL, y </w:t>
      </w:r>
      <w:proofErr w:type="spellStart"/>
      <w:r>
        <w:rPr>
          <w:b w:val="0"/>
          <w:bCs w:val="0"/>
          <w:caps w:val="0"/>
          <w:color w:val="404040" w:themeColor="text1" w:themeTint="BF"/>
        </w:rPr>
        <w:t>Hamburg</w:t>
      </w:r>
      <w:proofErr w:type="spellEnd"/>
      <w:r>
        <w:rPr>
          <w:b w:val="0"/>
          <w:bCs w:val="0"/>
          <w:caps w:val="0"/>
          <w:color w:val="404040" w:themeColor="text1" w:themeTint="BF"/>
        </w:rPr>
        <w:t xml:space="preserve"> Sud. </w:t>
      </w:r>
    </w:p>
    <w:p w:rsidR="001F4CA4" w:rsidRDefault="001F4CA4" w:rsidP="004C3B4C">
      <w:pPr>
        <w:pStyle w:val="Subseccin"/>
        <w:spacing w:before="0" w:after="0"/>
      </w:pPr>
    </w:p>
    <w:p w:rsidR="004C3B4C" w:rsidRDefault="007267CE" w:rsidP="004C3B4C">
      <w:pPr>
        <w:pStyle w:val="Subseccin"/>
        <w:spacing w:before="0" w:after="0"/>
      </w:pPr>
      <w:r>
        <w:t>especialista operaciones HIPOTECARIAS |</w:t>
      </w:r>
      <w:r w:rsidR="004C3B4C">
        <w:t xml:space="preserve"> </w:t>
      </w:r>
      <w:r>
        <w:t xml:space="preserve">banco de </w:t>
      </w:r>
      <w:r w:rsidR="00663F9C">
        <w:t>CHILE |</w:t>
      </w:r>
      <w:r w:rsidR="001F4CA4">
        <w:t xml:space="preserve"> </w:t>
      </w:r>
      <w:r>
        <w:t>agosto</w:t>
      </w:r>
      <w:r w:rsidR="001F4CA4">
        <w:t xml:space="preserve"> 20</w:t>
      </w:r>
      <w:r>
        <w:t>07</w:t>
      </w:r>
      <w:r w:rsidR="001F4CA4">
        <w:t>-</w:t>
      </w:r>
      <w:r>
        <w:t>SEPTIEMBRE</w:t>
      </w:r>
      <w:r w:rsidR="001F4CA4">
        <w:t xml:space="preserve"> 201</w:t>
      </w:r>
      <w:r>
        <w:t>0</w:t>
      </w:r>
      <w:r w:rsidR="001F4CA4">
        <w:t xml:space="preserve"> |</w:t>
      </w:r>
    </w:p>
    <w:p w:rsidR="004C3B4C" w:rsidRDefault="004C3B4C" w:rsidP="004C3B4C">
      <w:pPr>
        <w:pStyle w:val="Subseccin"/>
        <w:spacing w:before="0" w:after="0"/>
      </w:pPr>
      <w:r>
        <w:rPr>
          <w:b w:val="0"/>
          <w:bCs w:val="0"/>
          <w:caps w:val="0"/>
          <w:color w:val="404040" w:themeColor="text1" w:themeTint="BF"/>
        </w:rPr>
        <w:t xml:space="preserve">· </w:t>
      </w:r>
      <w:r w:rsidR="007267CE">
        <w:rPr>
          <w:b w:val="0"/>
          <w:bCs w:val="0"/>
          <w:caps w:val="0"/>
          <w:color w:val="404040" w:themeColor="text1" w:themeTint="BF"/>
        </w:rPr>
        <w:t>Encargado de analizar cuentas acreedoras, control contable de las cuentas de mutuos y letras, generar informes para el Banco Central, custodia e ingreso de boletas de garantía en pesos, dólares, y unidades de fomento.</w:t>
      </w:r>
    </w:p>
    <w:p w:rsidR="004C3B4C" w:rsidRDefault="004C3B4C" w:rsidP="00352961">
      <w:pPr>
        <w:pStyle w:val="Subseccin"/>
        <w:spacing w:before="0" w:after="0"/>
        <w:rPr>
          <w:b w:val="0"/>
          <w:bCs w:val="0"/>
          <w:caps w:val="0"/>
          <w:color w:val="404040" w:themeColor="text1" w:themeTint="BF"/>
        </w:rPr>
      </w:pPr>
    </w:p>
    <w:p w:rsidR="001F3E65" w:rsidRDefault="00352961" w:rsidP="004C3B4C">
      <w:pPr>
        <w:pStyle w:val="Subseccin"/>
        <w:spacing w:before="0" w:after="0"/>
        <w:rPr>
          <w:b w:val="0"/>
          <w:bCs w:val="0"/>
          <w:caps w:val="0"/>
          <w:color w:val="404040" w:themeColor="text1" w:themeTint="BF"/>
        </w:rPr>
      </w:pPr>
      <w:r>
        <w:rPr>
          <w:b w:val="0"/>
          <w:bCs w:val="0"/>
          <w:caps w:val="0"/>
          <w:color w:val="404040" w:themeColor="text1" w:themeTint="BF"/>
        </w:rPr>
        <w:t xml:space="preserve">  </w:t>
      </w:r>
    </w:p>
    <w:p w:rsidR="00520D30" w:rsidRDefault="00520D30" w:rsidP="004D7F49">
      <w:pPr>
        <w:pStyle w:val="Subseccin"/>
        <w:spacing w:before="0" w:after="0"/>
        <w:rPr>
          <w:rFonts w:asciiTheme="majorHAnsi" w:eastAsiaTheme="majorEastAsia" w:hAnsiTheme="majorHAnsi" w:cstheme="majorBidi"/>
          <w:caps w:val="0"/>
          <w:noProof/>
          <w:color w:val="39A5B7" w:themeColor="accent1"/>
          <w:sz w:val="24"/>
        </w:rPr>
      </w:pPr>
    </w:p>
    <w:p w:rsidR="0078300A" w:rsidRPr="004469EE" w:rsidRDefault="00021FCA" w:rsidP="00021FCA">
      <w:pPr>
        <w:pStyle w:val="Encabezadodelaseccin"/>
        <w:spacing w:before="0" w:after="0"/>
        <w:rPr>
          <w:noProof/>
          <w:color w:val="000000" w:themeColor="text1"/>
          <w:lang w:val="es-CL"/>
        </w:rPr>
      </w:pPr>
      <w:r w:rsidRPr="004469EE">
        <w:rPr>
          <w:noProof/>
          <w:color w:val="000000" w:themeColor="text1"/>
          <w:lang w:val="es-CL"/>
        </w:rPr>
        <w:t xml:space="preserve">Referencias </w:t>
      </w:r>
    </w:p>
    <w:p w:rsidR="00021FCA" w:rsidRPr="00AD0612" w:rsidRDefault="00021FCA" w:rsidP="00021FCA">
      <w:pPr>
        <w:rPr>
          <w:sz w:val="52"/>
          <w:lang w:val="es-CL"/>
        </w:rPr>
      </w:pPr>
    </w:p>
    <w:p w:rsidR="00021FCA" w:rsidRPr="009B66D1" w:rsidRDefault="00021FCA" w:rsidP="00021FCA">
      <w:pPr>
        <w:rPr>
          <w:sz w:val="20"/>
        </w:rPr>
      </w:pPr>
      <w:r w:rsidRPr="009B66D1">
        <w:rPr>
          <w:sz w:val="20"/>
          <w:lang w:val="es-CL"/>
        </w:rPr>
        <w:t xml:space="preserve">Enrique </w:t>
      </w:r>
      <w:r w:rsidR="006E38FA" w:rsidRPr="009B66D1">
        <w:rPr>
          <w:sz w:val="20"/>
          <w:lang w:val="es-CL"/>
        </w:rPr>
        <w:t xml:space="preserve">Pieras </w:t>
      </w:r>
      <w:r w:rsidR="006E38FA" w:rsidRPr="009B66D1">
        <w:rPr>
          <w:sz w:val="20"/>
        </w:rPr>
        <w:t>|</w:t>
      </w:r>
      <w:r w:rsidRPr="009B66D1">
        <w:rPr>
          <w:sz w:val="20"/>
        </w:rPr>
        <w:t xml:space="preserve"> Gerente de Finanzas </w:t>
      </w:r>
      <w:proofErr w:type="spellStart"/>
      <w:r w:rsidR="007267CE" w:rsidRPr="009B66D1">
        <w:rPr>
          <w:sz w:val="20"/>
        </w:rPr>
        <w:t>Hamburg</w:t>
      </w:r>
      <w:proofErr w:type="spellEnd"/>
      <w:r w:rsidR="007267CE" w:rsidRPr="009B66D1">
        <w:rPr>
          <w:sz w:val="20"/>
        </w:rPr>
        <w:t xml:space="preserve"> Sud </w:t>
      </w:r>
      <w:r w:rsidRPr="009B66D1">
        <w:rPr>
          <w:sz w:val="20"/>
        </w:rPr>
        <w:t xml:space="preserve">  | </w:t>
      </w:r>
      <w:r w:rsidR="007267CE" w:rsidRPr="009B66D1">
        <w:rPr>
          <w:sz w:val="20"/>
        </w:rPr>
        <w:t xml:space="preserve">+56 222908300 </w:t>
      </w:r>
      <w:r w:rsidRPr="009B66D1">
        <w:rPr>
          <w:sz w:val="20"/>
        </w:rPr>
        <w:t>| +56 9 81766138</w:t>
      </w:r>
    </w:p>
    <w:p w:rsidR="007267CE" w:rsidRDefault="007267CE" w:rsidP="00021FCA">
      <w:r>
        <w:t xml:space="preserve">Daniel Torreblanca | Gerente Regional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 w:rsidR="00663F9C">
        <w:t xml:space="preserve"> Glencore </w:t>
      </w:r>
      <w:r>
        <w:t xml:space="preserve">   | </w:t>
      </w:r>
      <w:r w:rsidRPr="007267CE">
        <w:t>+56 2 23429064</w:t>
      </w:r>
      <w:r>
        <w:t xml:space="preserve">| </w:t>
      </w:r>
      <w:r w:rsidRPr="007267CE">
        <w:t>+56 9 8288 8543</w:t>
      </w:r>
    </w:p>
    <w:p w:rsidR="009B66D1" w:rsidRPr="00021FCA" w:rsidRDefault="009B66D1" w:rsidP="00021FCA">
      <w:pPr>
        <w:rPr>
          <w:lang w:val="es-CL"/>
        </w:rPr>
      </w:pPr>
    </w:p>
    <w:p w:rsidR="0078300A" w:rsidRDefault="0078300A" w:rsidP="0078300A">
      <w:pPr>
        <w:rPr>
          <w:lang w:val="es-CL"/>
        </w:rPr>
      </w:pPr>
    </w:p>
    <w:p w:rsidR="00F91470" w:rsidRDefault="00F91470" w:rsidP="0078300A">
      <w:pPr>
        <w:rPr>
          <w:lang w:val="es-CL"/>
        </w:rPr>
      </w:pPr>
    </w:p>
    <w:p w:rsidR="00F91470" w:rsidRPr="00021FCA" w:rsidRDefault="00F91470" w:rsidP="0078300A">
      <w:pPr>
        <w:rPr>
          <w:lang w:val="es-CL"/>
        </w:rPr>
      </w:pPr>
    </w:p>
    <w:p w:rsidR="00520D30" w:rsidRPr="00F91470" w:rsidRDefault="006E38FA" w:rsidP="0078300A">
      <w:pPr>
        <w:tabs>
          <w:tab w:val="left" w:pos="8552"/>
        </w:tabs>
        <w:jc w:val="center"/>
      </w:pPr>
      <w:r w:rsidRPr="00F91470">
        <w:t>Luis Ruben Valdenegro Valdes</w:t>
      </w:r>
    </w:p>
    <w:p w:rsidR="0078300A" w:rsidRPr="00F91470" w:rsidRDefault="0078300A" w:rsidP="0078300A">
      <w:pPr>
        <w:tabs>
          <w:tab w:val="left" w:pos="8552"/>
        </w:tabs>
        <w:jc w:val="center"/>
      </w:pPr>
      <w:r w:rsidRPr="00F91470">
        <w:t xml:space="preserve">Rut </w:t>
      </w:r>
      <w:r w:rsidR="006E38FA" w:rsidRPr="00F91470">
        <w:t>16.569.614-K</w:t>
      </w:r>
    </w:p>
    <w:sectPr w:rsidR="0078300A" w:rsidRPr="00F91470" w:rsidSect="00733337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A7" w:rsidRDefault="00E640A7">
      <w:pPr>
        <w:spacing w:after="0"/>
      </w:pPr>
      <w:r>
        <w:separator/>
      </w:r>
    </w:p>
  </w:endnote>
  <w:endnote w:type="continuationSeparator" w:id="0">
    <w:p w:rsidR="00E640A7" w:rsidRDefault="00E640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A7" w:rsidRDefault="00C51C5F">
    <w:pPr>
      <w:pStyle w:val="Footer"/>
    </w:pPr>
    <w:r>
      <w:t xml:space="preserve">Página </w:t>
    </w:r>
    <w:r w:rsidR="00733337">
      <w:fldChar w:fldCharType="begin"/>
    </w:r>
    <w:r>
      <w:instrText>PAGE   \* MERGEFORMAT</w:instrText>
    </w:r>
    <w:r w:rsidR="00733337">
      <w:fldChar w:fldCharType="separate"/>
    </w:r>
    <w:r w:rsidR="0064229B">
      <w:rPr>
        <w:noProof/>
      </w:rPr>
      <w:t>2</w:t>
    </w:r>
    <w:r w:rsidR="007333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A7" w:rsidRDefault="00E640A7">
      <w:pPr>
        <w:spacing w:after="0"/>
      </w:pPr>
      <w:r>
        <w:separator/>
      </w:r>
    </w:p>
  </w:footnote>
  <w:footnote w:type="continuationSeparator" w:id="0">
    <w:p w:rsidR="00E640A7" w:rsidRDefault="00E640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it-CH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49"/>
    <w:rsid w:val="00021FCA"/>
    <w:rsid w:val="000A6A40"/>
    <w:rsid w:val="000F15C8"/>
    <w:rsid w:val="000F287F"/>
    <w:rsid w:val="00174D50"/>
    <w:rsid w:val="0017500B"/>
    <w:rsid w:val="001A15F7"/>
    <w:rsid w:val="001D3119"/>
    <w:rsid w:val="001F3E65"/>
    <w:rsid w:val="001F4CA4"/>
    <w:rsid w:val="001F7633"/>
    <w:rsid w:val="00200D5A"/>
    <w:rsid w:val="0021363D"/>
    <w:rsid w:val="002610E3"/>
    <w:rsid w:val="00275043"/>
    <w:rsid w:val="0028211F"/>
    <w:rsid w:val="002A0069"/>
    <w:rsid w:val="002A6030"/>
    <w:rsid w:val="002D4474"/>
    <w:rsid w:val="002F03EF"/>
    <w:rsid w:val="00352961"/>
    <w:rsid w:val="00392189"/>
    <w:rsid w:val="003939E7"/>
    <w:rsid w:val="00433141"/>
    <w:rsid w:val="004469EE"/>
    <w:rsid w:val="0047414B"/>
    <w:rsid w:val="00494746"/>
    <w:rsid w:val="004967A7"/>
    <w:rsid w:val="004A6853"/>
    <w:rsid w:val="004A70C0"/>
    <w:rsid w:val="004B48D9"/>
    <w:rsid w:val="004C122F"/>
    <w:rsid w:val="004C3B4C"/>
    <w:rsid w:val="004D7F49"/>
    <w:rsid w:val="00500942"/>
    <w:rsid w:val="00520D30"/>
    <w:rsid w:val="005439D6"/>
    <w:rsid w:val="00583464"/>
    <w:rsid w:val="005A1EDF"/>
    <w:rsid w:val="005B0FFD"/>
    <w:rsid w:val="005E4607"/>
    <w:rsid w:val="005F0BE4"/>
    <w:rsid w:val="006145BB"/>
    <w:rsid w:val="0064229B"/>
    <w:rsid w:val="00663F9C"/>
    <w:rsid w:val="00667354"/>
    <w:rsid w:val="006B1A8E"/>
    <w:rsid w:val="006D0030"/>
    <w:rsid w:val="006D5B6F"/>
    <w:rsid w:val="006E38FA"/>
    <w:rsid w:val="00701C9C"/>
    <w:rsid w:val="00714174"/>
    <w:rsid w:val="007267CE"/>
    <w:rsid w:val="00733337"/>
    <w:rsid w:val="00744D1E"/>
    <w:rsid w:val="00753940"/>
    <w:rsid w:val="00780D22"/>
    <w:rsid w:val="0078300A"/>
    <w:rsid w:val="008043D4"/>
    <w:rsid w:val="008074E2"/>
    <w:rsid w:val="0082467D"/>
    <w:rsid w:val="008370AA"/>
    <w:rsid w:val="00850BCE"/>
    <w:rsid w:val="008731E4"/>
    <w:rsid w:val="0089342F"/>
    <w:rsid w:val="008B18F9"/>
    <w:rsid w:val="008B1BAD"/>
    <w:rsid w:val="008C1723"/>
    <w:rsid w:val="00927CF0"/>
    <w:rsid w:val="009A378D"/>
    <w:rsid w:val="009B1F0F"/>
    <w:rsid w:val="009B66D1"/>
    <w:rsid w:val="00A353EC"/>
    <w:rsid w:val="00A43A38"/>
    <w:rsid w:val="00A662BC"/>
    <w:rsid w:val="00A81007"/>
    <w:rsid w:val="00A94FFB"/>
    <w:rsid w:val="00AD0612"/>
    <w:rsid w:val="00AD4FA2"/>
    <w:rsid w:val="00AE5D3C"/>
    <w:rsid w:val="00B559FA"/>
    <w:rsid w:val="00B55AF4"/>
    <w:rsid w:val="00B92ED1"/>
    <w:rsid w:val="00BA0C80"/>
    <w:rsid w:val="00BE0CEB"/>
    <w:rsid w:val="00C14981"/>
    <w:rsid w:val="00C234CA"/>
    <w:rsid w:val="00C42272"/>
    <w:rsid w:val="00C42426"/>
    <w:rsid w:val="00C46B3B"/>
    <w:rsid w:val="00C51C5F"/>
    <w:rsid w:val="00C75F59"/>
    <w:rsid w:val="00C84B92"/>
    <w:rsid w:val="00CB77AD"/>
    <w:rsid w:val="00CD2A27"/>
    <w:rsid w:val="00D053B1"/>
    <w:rsid w:val="00D433D4"/>
    <w:rsid w:val="00D7286A"/>
    <w:rsid w:val="00DC06CC"/>
    <w:rsid w:val="00DD3440"/>
    <w:rsid w:val="00E26FE3"/>
    <w:rsid w:val="00E640A7"/>
    <w:rsid w:val="00ED092B"/>
    <w:rsid w:val="00ED1D63"/>
    <w:rsid w:val="00EF336A"/>
    <w:rsid w:val="00F60858"/>
    <w:rsid w:val="00F70F21"/>
    <w:rsid w:val="00F9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9D7C"/>
  <w15:docId w15:val="{E1B4722C-2AAF-4C67-8203-A0EFC280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3337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733337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733337"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rsid w:val="00733337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733337"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rsid w:val="00733337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7333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337"/>
  </w:style>
  <w:style w:type="paragraph" w:styleId="Footer">
    <w:name w:val="footer"/>
    <w:basedOn w:val="Normal"/>
    <w:link w:val="FooterChar"/>
    <w:uiPriority w:val="99"/>
    <w:unhideWhenUsed/>
    <w:rsid w:val="00733337"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33337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733337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733337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rsid w:val="00733337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73333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733337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73333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733337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73333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733337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4D7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1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Alejandra\AppData\Roaming\Microsoft\Templates\Curr&#237;culum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AF817DC2B4E65BC4875113AA8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8D906-59F4-4D64-97AB-493CAFCDB3B1}"/>
      </w:docPartPr>
      <w:docPartBody>
        <w:p w:rsidR="000D3B14" w:rsidRDefault="003C1D4D" w:rsidP="003C1D4D">
          <w:pPr>
            <w:pStyle w:val="6D8AF817DC2B4E65BC4875113AA85685"/>
          </w:pPr>
          <w:r>
            <w:t>[Dirección, Ciudad, Código postal]</w:t>
          </w:r>
        </w:p>
      </w:docPartBody>
    </w:docPart>
    <w:docPart>
      <w:docPartPr>
        <w:name w:val="20C07664481242EBBB639C188362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5B8F-66D7-4571-B6BE-4B8041634D1C}"/>
      </w:docPartPr>
      <w:docPartBody>
        <w:p w:rsidR="000D3B14" w:rsidRDefault="003C1D4D" w:rsidP="003C1D4D">
          <w:pPr>
            <w:pStyle w:val="20C07664481242EBBB639C188362B2E6"/>
          </w:pPr>
          <w:r>
            <w:t>[Teléfono]</w:t>
          </w:r>
        </w:p>
      </w:docPartBody>
    </w:docPart>
    <w:docPart>
      <w:docPartPr>
        <w:name w:val="FDD32736CB0E489AA1181EE17A58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8288-1902-4DCE-B3C7-C208FC209C7A}"/>
      </w:docPartPr>
      <w:docPartBody>
        <w:p w:rsidR="000D3B14" w:rsidRDefault="003C1D4D" w:rsidP="003C1D4D">
          <w:pPr>
            <w:pStyle w:val="FDD32736CB0E489AA1181EE17A58DBC4"/>
          </w:pPr>
          <w:r>
            <w:t>[Correo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15A"/>
    <w:rsid w:val="00056949"/>
    <w:rsid w:val="00091332"/>
    <w:rsid w:val="000C045E"/>
    <w:rsid w:val="000D3B14"/>
    <w:rsid w:val="002124D7"/>
    <w:rsid w:val="002212D7"/>
    <w:rsid w:val="002C4C93"/>
    <w:rsid w:val="002E2587"/>
    <w:rsid w:val="003C1D4D"/>
    <w:rsid w:val="003D5AA6"/>
    <w:rsid w:val="005D3003"/>
    <w:rsid w:val="00690CE8"/>
    <w:rsid w:val="00803110"/>
    <w:rsid w:val="0084547D"/>
    <w:rsid w:val="008D7975"/>
    <w:rsid w:val="009513C9"/>
    <w:rsid w:val="00A01290"/>
    <w:rsid w:val="00A02AD4"/>
    <w:rsid w:val="00A317F9"/>
    <w:rsid w:val="00A505E1"/>
    <w:rsid w:val="00B1081D"/>
    <w:rsid w:val="00B20BAB"/>
    <w:rsid w:val="00B6715A"/>
    <w:rsid w:val="00BE07C1"/>
    <w:rsid w:val="00C02E51"/>
    <w:rsid w:val="00C62BE7"/>
    <w:rsid w:val="00C874A1"/>
    <w:rsid w:val="00CB694C"/>
    <w:rsid w:val="00CE06E4"/>
    <w:rsid w:val="00D121B5"/>
    <w:rsid w:val="00DD23B2"/>
    <w:rsid w:val="00DF6753"/>
    <w:rsid w:val="00E00183"/>
    <w:rsid w:val="00E474F7"/>
    <w:rsid w:val="00E70A6A"/>
    <w:rsid w:val="00F32102"/>
    <w:rsid w:val="00FA2A5E"/>
    <w:rsid w:val="00FF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5E988CE49B48FD9C8F09E40B48AEA9">
    <w:name w:val="535E988CE49B48FD9C8F09E40B48AEA9"/>
    <w:rsid w:val="002E2587"/>
  </w:style>
  <w:style w:type="paragraph" w:customStyle="1" w:styleId="2747F9B08DC9430CAB2DBAEBA4AF2135">
    <w:name w:val="2747F9B08DC9430CAB2DBAEBA4AF2135"/>
    <w:rsid w:val="002E2587"/>
  </w:style>
  <w:style w:type="paragraph" w:customStyle="1" w:styleId="6A598D3D190D457FA5EE8C4D3EA53046">
    <w:name w:val="6A598D3D190D457FA5EE8C4D3EA53046"/>
    <w:rsid w:val="002E2587"/>
  </w:style>
  <w:style w:type="paragraph" w:customStyle="1" w:styleId="B5DC56687A3042CDAC18EBF77C0DCD41">
    <w:name w:val="B5DC56687A3042CDAC18EBF77C0DCD41"/>
    <w:rsid w:val="002E2587"/>
  </w:style>
  <w:style w:type="paragraph" w:customStyle="1" w:styleId="D6528CC891914FAEB7C1D019265AD49A">
    <w:name w:val="D6528CC891914FAEB7C1D019265AD49A"/>
    <w:rsid w:val="002E2587"/>
  </w:style>
  <w:style w:type="paragraph" w:customStyle="1" w:styleId="46B7E41960E1489F9F7F0A2FC2F8956B">
    <w:name w:val="46B7E41960E1489F9F7F0A2FC2F8956B"/>
    <w:rsid w:val="002E2587"/>
  </w:style>
  <w:style w:type="paragraph" w:customStyle="1" w:styleId="8BE4F87A8D284EB2BE3C6CC7843EC72D">
    <w:name w:val="8BE4F87A8D284EB2BE3C6CC7843EC72D"/>
    <w:rsid w:val="002E2587"/>
  </w:style>
  <w:style w:type="paragraph" w:customStyle="1" w:styleId="5424207BDF9441C8B5E99C4BB9811F8D">
    <w:name w:val="5424207BDF9441C8B5E99C4BB9811F8D"/>
    <w:rsid w:val="002E2587"/>
  </w:style>
  <w:style w:type="paragraph" w:customStyle="1" w:styleId="448020C5F59D4B45B304D26D85090468">
    <w:name w:val="448020C5F59D4B45B304D26D85090468"/>
    <w:rsid w:val="002E2587"/>
  </w:style>
  <w:style w:type="character" w:styleId="PlaceholderText">
    <w:name w:val="Placeholder Text"/>
    <w:basedOn w:val="DefaultParagraphFont"/>
    <w:uiPriority w:val="99"/>
    <w:semiHidden/>
    <w:rsid w:val="002E2587"/>
    <w:rPr>
      <w:color w:val="808080"/>
    </w:rPr>
  </w:style>
  <w:style w:type="paragraph" w:customStyle="1" w:styleId="38198B2D35C5429EABB03AB2E350A6FA">
    <w:name w:val="38198B2D35C5429EABB03AB2E350A6FA"/>
    <w:rsid w:val="002E2587"/>
  </w:style>
  <w:style w:type="paragraph" w:customStyle="1" w:styleId="E070C7AAF97F46EDA2C74B6D37D78431">
    <w:name w:val="E070C7AAF97F46EDA2C74B6D37D78431"/>
    <w:rsid w:val="002E2587"/>
  </w:style>
  <w:style w:type="paragraph" w:styleId="ListBullet">
    <w:name w:val="List Bullet"/>
    <w:basedOn w:val="Normal"/>
    <w:uiPriority w:val="1"/>
    <w:unhideWhenUsed/>
    <w:qFormat/>
    <w:rsid w:val="002E2587"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30F6591B204844C4965F163C289C95FC">
    <w:name w:val="30F6591B204844C4965F163C289C95FC"/>
    <w:rsid w:val="002E2587"/>
  </w:style>
  <w:style w:type="paragraph" w:customStyle="1" w:styleId="496F20385BED4A5F9EFAE40400650895">
    <w:name w:val="496F20385BED4A5F9EFAE40400650895"/>
    <w:rsid w:val="002E2587"/>
  </w:style>
  <w:style w:type="paragraph" w:customStyle="1" w:styleId="DC8B7F2BF6F64846A0FBAA5B22DD3E34">
    <w:name w:val="DC8B7F2BF6F64846A0FBAA5B22DD3E34"/>
    <w:rsid w:val="002E2587"/>
  </w:style>
  <w:style w:type="paragraph" w:customStyle="1" w:styleId="0A6E55F677C441A79BA8F9BD6574ECEC">
    <w:name w:val="0A6E55F677C441A79BA8F9BD6574ECEC"/>
    <w:rsid w:val="002E2587"/>
  </w:style>
  <w:style w:type="paragraph" w:customStyle="1" w:styleId="15033DE3EEEE4866802A04DA1CABF62A">
    <w:name w:val="15033DE3EEEE4866802A04DA1CABF62A"/>
    <w:rsid w:val="002E2587"/>
  </w:style>
  <w:style w:type="paragraph" w:customStyle="1" w:styleId="95207E35B20E4360B778991434FEE59A">
    <w:name w:val="95207E35B20E4360B778991434FEE59A"/>
    <w:rsid w:val="002E2587"/>
  </w:style>
  <w:style w:type="paragraph" w:customStyle="1" w:styleId="B27F9BE4368F4F07B5A40FBA9792AB45">
    <w:name w:val="B27F9BE4368F4F07B5A40FBA9792AB45"/>
    <w:rsid w:val="002E2587"/>
  </w:style>
  <w:style w:type="paragraph" w:customStyle="1" w:styleId="6D8AF817DC2B4E65BC4875113AA85685">
    <w:name w:val="6D8AF817DC2B4E65BC4875113AA85685"/>
    <w:rsid w:val="003C1D4D"/>
  </w:style>
  <w:style w:type="paragraph" w:customStyle="1" w:styleId="20C07664481242EBBB639C188362B2E6">
    <w:name w:val="20C07664481242EBBB639C188362B2E6"/>
    <w:rsid w:val="003C1D4D"/>
  </w:style>
  <w:style w:type="paragraph" w:customStyle="1" w:styleId="FDD32736CB0E489AA1181EE17A58DBC4">
    <w:name w:val="FDD32736CB0E489AA1181EE17A58DBC4"/>
    <w:rsid w:val="003C1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Dirección: Alcalde Pedro Alarcon #901, San Miguel</CompanyAddress>
  <CompanyPhone>Celular: +569 42330971</CompanyPhone>
  <CompanyFax/>
  <CompanyEmail>Mail:  rvaldenegrov@icloud.com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básico.dotx</Template>
  <TotalTime>18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Alejandra Carrillo Sánchez</dc:creator>
  <cp:keywords/>
  <cp:lastModifiedBy>Valdenegro, Ruben (Santiago - CL)</cp:lastModifiedBy>
  <cp:revision>6</cp:revision>
  <dcterms:created xsi:type="dcterms:W3CDTF">2019-07-01T22:55:00Z</dcterms:created>
  <dcterms:modified xsi:type="dcterms:W3CDTF">2020-02-12T14:25:00Z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